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7A" w:rsidRPr="008E4F7A" w:rsidRDefault="00994D3C" w:rsidP="008E4F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8E4F7A" w:rsidRPr="008E4F7A">
        <w:rPr>
          <w:rFonts w:ascii="Times New Roman" w:hAnsi="Times New Roman" w:cs="Times New Roman"/>
          <w:b/>
          <w:sz w:val="28"/>
          <w:szCs w:val="28"/>
        </w:rPr>
        <w:t xml:space="preserve">zachowania bezpieczeństwa zdrowotnego </w:t>
      </w:r>
      <w:proofErr w:type="spellStart"/>
      <w:r w:rsidR="008E4F7A" w:rsidRPr="008E4F7A">
        <w:rPr>
          <w:rFonts w:ascii="Times New Roman" w:hAnsi="Times New Roman" w:cs="Times New Roman"/>
          <w:b/>
          <w:sz w:val="28"/>
          <w:szCs w:val="28"/>
        </w:rPr>
        <w:t>MEiN</w:t>
      </w:r>
      <w:proofErr w:type="spellEnd"/>
      <w:r w:rsidR="008E4F7A" w:rsidRPr="008E4F7A">
        <w:rPr>
          <w:rFonts w:ascii="Times New Roman" w:hAnsi="Times New Roman" w:cs="Times New Roman"/>
          <w:b/>
          <w:sz w:val="28"/>
          <w:szCs w:val="28"/>
        </w:rPr>
        <w:t xml:space="preserve">, MZ i GIS dla dzieci, </w:t>
      </w:r>
      <w:r w:rsidR="008E4F7A">
        <w:rPr>
          <w:rFonts w:ascii="Times New Roman" w:hAnsi="Times New Roman" w:cs="Times New Roman"/>
          <w:b/>
          <w:sz w:val="28"/>
          <w:szCs w:val="28"/>
        </w:rPr>
        <w:t xml:space="preserve">rodziców, </w:t>
      </w:r>
      <w:r w:rsidR="008E4F7A" w:rsidRPr="008E4F7A">
        <w:rPr>
          <w:rFonts w:ascii="Times New Roman" w:hAnsi="Times New Roman" w:cs="Times New Roman"/>
          <w:b/>
          <w:sz w:val="28"/>
          <w:szCs w:val="28"/>
        </w:rPr>
        <w:t>nauczycieli i pracowników Przedszkola z Oddziałami Integracyjnymi w Kwidzynie.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E4F7A">
        <w:rPr>
          <w:rFonts w:ascii="Times New Roman" w:hAnsi="Times New Roman" w:cs="Times New Roman"/>
          <w:sz w:val="24"/>
          <w:szCs w:val="24"/>
        </w:rPr>
        <w:t>zieci nie mogą uczęszczać do placówki, jeśli wykazują objawy sugerujące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infekcję lub chorobę zakaźną.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2. Rodzice (prawni opiekunowie) mogą przyprowadzić dziecko do placówki i je z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niej odebrać, jeżeli nie wykazują objawów sugerujących infekcję lub chorobę zakaźną.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3. Osoby wchodzące do budynku </w:t>
      </w:r>
      <w:r>
        <w:rPr>
          <w:rFonts w:ascii="Times New Roman" w:hAnsi="Times New Roman" w:cs="Times New Roman"/>
          <w:sz w:val="24"/>
          <w:szCs w:val="24"/>
        </w:rPr>
        <w:t xml:space="preserve">mają możliwość </w:t>
      </w:r>
      <w:r w:rsidRPr="008E4F7A">
        <w:rPr>
          <w:rFonts w:ascii="Times New Roman" w:hAnsi="Times New Roman" w:cs="Times New Roman"/>
          <w:sz w:val="24"/>
          <w:szCs w:val="24"/>
        </w:rPr>
        <w:t>skorzystania z płynu do dezynfekcji rąk.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4F7A">
        <w:rPr>
          <w:rFonts w:ascii="Times New Roman" w:hAnsi="Times New Roman" w:cs="Times New Roman"/>
          <w:sz w:val="24"/>
          <w:szCs w:val="24"/>
        </w:rPr>
        <w:t xml:space="preserve">Instrukcja używania płynu oraz informacja o obowiązku jego użycia </w:t>
      </w:r>
      <w:r>
        <w:rPr>
          <w:rFonts w:ascii="Times New Roman" w:hAnsi="Times New Roman" w:cs="Times New Roman"/>
          <w:sz w:val="24"/>
          <w:szCs w:val="24"/>
        </w:rPr>
        <w:t>jest umieszczona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przy wejściu do budynku placówki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4. W placówce obowiązują ogólne zasady higieny: częste mycie rąk, ochrona podczas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kichania i kaszlu, unikanie dotykania oczu, ust i nosa, niedzielenie się zaczętym jedzeniem.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Nauczyciele pilnują, by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8E4F7A">
        <w:rPr>
          <w:rFonts w:ascii="Times New Roman" w:hAnsi="Times New Roman" w:cs="Times New Roman"/>
          <w:sz w:val="24"/>
          <w:szCs w:val="24"/>
        </w:rPr>
        <w:t xml:space="preserve"> regularnie my</w:t>
      </w:r>
      <w:r>
        <w:rPr>
          <w:rFonts w:ascii="Times New Roman" w:hAnsi="Times New Roman" w:cs="Times New Roman"/>
          <w:sz w:val="24"/>
          <w:szCs w:val="24"/>
        </w:rPr>
        <w:t xml:space="preserve">ły </w:t>
      </w:r>
      <w:r w:rsidRPr="008E4F7A">
        <w:rPr>
          <w:rFonts w:ascii="Times New Roman" w:hAnsi="Times New Roman" w:cs="Times New Roman"/>
          <w:sz w:val="24"/>
          <w:szCs w:val="24"/>
        </w:rPr>
        <w:t>ręce wodą z mydłem, szczególnie po przyjściu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8E4F7A">
        <w:rPr>
          <w:rFonts w:ascii="Times New Roman" w:hAnsi="Times New Roman" w:cs="Times New Roman"/>
          <w:sz w:val="24"/>
          <w:szCs w:val="24"/>
        </w:rPr>
        <w:t>, przed jedzeniem, po powrocie ze świeżego powietrza i po skorzystaniu z toalety.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5. Należy zapewnić drogę szybkiej i stałej komunikacji z rodzicami (prawnymi opiekunami)</w:t>
      </w:r>
    </w:p>
    <w:p w:rsid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dziecka, z wykorzystaniem środków komunikacji na odległość.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Rodzice są zobowiązani do szybkiego reagowania na otrzymaną wiadomość lub telefon.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7. Opiekun odprowadzający dziecko do placówki może wchodzić do budynku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placówki, zachowując zasadę 1 opiekun z 1 dzieckiem.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8. W miarę możliwości należy ograniczyć przebywanie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F7A">
        <w:rPr>
          <w:rFonts w:ascii="Times New Roman" w:hAnsi="Times New Roman" w:cs="Times New Roman"/>
          <w:sz w:val="24"/>
          <w:szCs w:val="24"/>
        </w:rPr>
        <w:t>placówce osób z zewnątrz do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niezbędnego minimum. Osoby z zewnątrz zobowiązane są do przestrzegania regulaminu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placówki, zwłaszcza zasad związanych z bezpieczeństwem zdrowotnym.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9. Organizacja pracy powinna uniemożliwiać nadmierne grupowanie się osób, zwłaszcza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dzieci.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10. Wszystkie sale i korytarze muszą być wietrzone przynajmniej raz na godzinę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E4F7A">
        <w:rPr>
          <w:rFonts w:ascii="Times New Roman" w:hAnsi="Times New Roman" w:cs="Times New Roman"/>
          <w:sz w:val="24"/>
          <w:szCs w:val="24"/>
        </w:rPr>
        <w:t>zieci powinny korzystać z przebywa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8E4F7A">
        <w:rPr>
          <w:rFonts w:ascii="Times New Roman" w:hAnsi="Times New Roman" w:cs="Times New Roman"/>
          <w:sz w:val="24"/>
          <w:szCs w:val="24"/>
        </w:rPr>
        <w:t xml:space="preserve"> na świeżym powietrzu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12. </w:t>
      </w:r>
      <w:r w:rsidR="00E97622">
        <w:rPr>
          <w:rFonts w:ascii="Times New Roman" w:hAnsi="Times New Roman" w:cs="Times New Roman"/>
          <w:sz w:val="24"/>
          <w:szCs w:val="24"/>
        </w:rPr>
        <w:t>D</w:t>
      </w:r>
      <w:r w:rsidRPr="008E4F7A">
        <w:rPr>
          <w:rFonts w:ascii="Times New Roman" w:hAnsi="Times New Roman" w:cs="Times New Roman"/>
          <w:sz w:val="24"/>
          <w:szCs w:val="24"/>
        </w:rPr>
        <w:t xml:space="preserve">zieci nie powinny zabierać </w:t>
      </w:r>
      <w:r w:rsidR="00E97622" w:rsidRPr="008E4F7A">
        <w:rPr>
          <w:rFonts w:ascii="Times New Roman" w:hAnsi="Times New Roman" w:cs="Times New Roman"/>
          <w:sz w:val="24"/>
          <w:szCs w:val="24"/>
        </w:rPr>
        <w:t>do placówki</w:t>
      </w:r>
      <w:r w:rsidRPr="008E4F7A">
        <w:rPr>
          <w:rFonts w:ascii="Times New Roman" w:hAnsi="Times New Roman" w:cs="Times New Roman"/>
          <w:sz w:val="24"/>
          <w:szCs w:val="24"/>
        </w:rPr>
        <w:t xml:space="preserve"> niepotrzebnych</w:t>
      </w:r>
    </w:p>
    <w:p w:rsidR="008E4F7A" w:rsidRPr="008E4F7A" w:rsidRDefault="008E4F7A" w:rsidP="00E97622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 xml:space="preserve">przedmiotów. </w:t>
      </w:r>
    </w:p>
    <w:p w:rsidR="008E4F7A" w:rsidRP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lastRenderedPageBreak/>
        <w:t>13. Należy ograniczyć kontakty personelu kuchennego i administracyjnego z dziećmi i</w:t>
      </w:r>
    </w:p>
    <w:p w:rsidR="008E4F7A" w:rsidRDefault="008E4F7A" w:rsidP="008E4F7A">
      <w:pPr>
        <w:rPr>
          <w:rFonts w:ascii="Times New Roman" w:hAnsi="Times New Roman" w:cs="Times New Roman"/>
          <w:sz w:val="24"/>
          <w:szCs w:val="24"/>
        </w:rPr>
      </w:pPr>
      <w:r w:rsidRPr="008E4F7A">
        <w:rPr>
          <w:rFonts w:ascii="Times New Roman" w:hAnsi="Times New Roman" w:cs="Times New Roman"/>
          <w:sz w:val="24"/>
          <w:szCs w:val="24"/>
        </w:rPr>
        <w:t>nauczycielami.</w:t>
      </w:r>
    </w:p>
    <w:p w:rsidR="00BB168E" w:rsidRDefault="00BB168E" w:rsidP="008E4F7A">
      <w:pPr>
        <w:rPr>
          <w:rFonts w:ascii="Times New Roman" w:hAnsi="Times New Roman" w:cs="Times New Roman"/>
          <w:sz w:val="24"/>
          <w:szCs w:val="24"/>
        </w:rPr>
      </w:pPr>
    </w:p>
    <w:p w:rsidR="00BB168E" w:rsidRDefault="00BB168E" w:rsidP="008E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obowiązujący od dnia 01.09.2022r.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D3C" w:rsidRDefault="00994D3C" w:rsidP="008E4F7A">
      <w:pPr>
        <w:rPr>
          <w:rFonts w:ascii="Times New Roman" w:hAnsi="Times New Roman" w:cs="Times New Roman"/>
          <w:sz w:val="24"/>
          <w:szCs w:val="24"/>
        </w:rPr>
      </w:pPr>
    </w:p>
    <w:p w:rsidR="00994D3C" w:rsidRPr="008E4F7A" w:rsidRDefault="00994D3C" w:rsidP="008E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 i stosowania:</w:t>
      </w:r>
    </w:p>
    <w:p w:rsidR="0000663A" w:rsidRPr="008E4F7A" w:rsidRDefault="0000663A" w:rsidP="008E4F7A">
      <w:pPr>
        <w:rPr>
          <w:rFonts w:ascii="Times New Roman" w:hAnsi="Times New Roman" w:cs="Times New Roman"/>
          <w:sz w:val="24"/>
          <w:szCs w:val="24"/>
        </w:rPr>
      </w:pPr>
    </w:p>
    <w:sectPr w:rsidR="0000663A" w:rsidRPr="008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7A"/>
    <w:rsid w:val="0000663A"/>
    <w:rsid w:val="008E4F7A"/>
    <w:rsid w:val="00994D3C"/>
    <w:rsid w:val="00BB168E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7539"/>
  <w15:chartTrackingRefBased/>
  <w15:docId w15:val="{0848C261-6F0B-4101-BCA3-FAC2393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2022-08-29T11:25:00Z</cp:lastPrinted>
  <dcterms:created xsi:type="dcterms:W3CDTF">2022-08-14T09:48:00Z</dcterms:created>
  <dcterms:modified xsi:type="dcterms:W3CDTF">2022-08-29T11:28:00Z</dcterms:modified>
</cp:coreProperties>
</file>